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89" w:rsidRDefault="00B975DF" w:rsidP="00B975DF">
      <w:pPr>
        <w:jc w:val="center"/>
      </w:pPr>
      <w:r>
        <w:rPr>
          <w:noProof/>
        </w:rPr>
        <w:drawing>
          <wp:inline distT="0" distB="0" distL="0" distR="0" wp14:anchorId="012ABCA4" wp14:editId="3CC50304">
            <wp:extent cx="30099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9900" cy="609600"/>
                    </a:xfrm>
                    <a:prstGeom prst="rect">
                      <a:avLst/>
                    </a:prstGeom>
                  </pic:spPr>
                </pic:pic>
              </a:graphicData>
            </a:graphic>
          </wp:inline>
        </w:drawing>
      </w:r>
    </w:p>
    <w:p w:rsidR="00B975DF" w:rsidRDefault="00AF3C44" w:rsidP="00B975DF">
      <w:pPr>
        <w:jc w:val="center"/>
      </w:pPr>
      <w:r w:rsidRPr="00AF3C44">
        <w:t>http://www.teachingideas.co.uk/lights-camera-action/script-template</w:t>
      </w:r>
    </w:p>
    <w:tbl>
      <w:tblPr>
        <w:tblStyle w:val="TableGrid"/>
        <w:tblW w:w="0" w:type="auto"/>
        <w:tblLook w:val="04A0" w:firstRow="1" w:lastRow="0" w:firstColumn="1" w:lastColumn="0" w:noHBand="0" w:noVBand="1"/>
      </w:tblPr>
      <w:tblGrid>
        <w:gridCol w:w="9350"/>
      </w:tblGrid>
      <w:tr w:rsidR="00B975DF" w:rsidTr="00B975DF">
        <w:tc>
          <w:tcPr>
            <w:tcW w:w="9350" w:type="dxa"/>
          </w:tcPr>
          <w:p w:rsidR="00E27FEA" w:rsidRDefault="00E27FEA" w:rsidP="00B975DF">
            <w:pPr>
              <w:jc w:val="center"/>
              <w:rPr>
                <w:b/>
                <w:i/>
                <w:sz w:val="28"/>
                <w:szCs w:val="28"/>
              </w:rPr>
            </w:pPr>
            <w:r>
              <w:rPr>
                <w:b/>
                <w:i/>
                <w:sz w:val="28"/>
                <w:szCs w:val="28"/>
              </w:rPr>
              <w:t>Sample</w:t>
            </w:r>
          </w:p>
          <w:p w:rsidR="00B975DF" w:rsidRDefault="00B975DF" w:rsidP="00B975DF">
            <w:pPr>
              <w:jc w:val="center"/>
              <w:rPr>
                <w:b/>
                <w:sz w:val="28"/>
                <w:szCs w:val="28"/>
              </w:rPr>
            </w:pPr>
            <w:r>
              <w:rPr>
                <w:b/>
                <w:sz w:val="28"/>
                <w:szCs w:val="28"/>
              </w:rPr>
              <w:t>VIDEO SCRIPT TITLE:</w:t>
            </w:r>
          </w:p>
          <w:p w:rsidR="00E27FEA" w:rsidRDefault="00E27FEA" w:rsidP="00B975DF">
            <w:pPr>
              <w:jc w:val="center"/>
              <w:rPr>
                <w:b/>
                <w:sz w:val="28"/>
                <w:szCs w:val="28"/>
              </w:rPr>
            </w:pPr>
            <w:r>
              <w:rPr>
                <w:b/>
                <w:sz w:val="28"/>
                <w:szCs w:val="28"/>
              </w:rPr>
              <w:t>Invention Convention: The Telephone</w:t>
            </w:r>
          </w:p>
          <w:p w:rsidR="00E27FEA" w:rsidRDefault="00E27FEA" w:rsidP="00B975DF">
            <w:pPr>
              <w:jc w:val="center"/>
              <w:rPr>
                <w:b/>
                <w:sz w:val="28"/>
                <w:szCs w:val="28"/>
              </w:rPr>
            </w:pPr>
            <w:r>
              <w:rPr>
                <w:rFonts w:ascii="Arial" w:hAnsi="Arial" w:cs="Arial"/>
                <w:color w:val="333333"/>
                <w:sz w:val="18"/>
                <w:szCs w:val="18"/>
                <w:shd w:val="clear" w:color="auto" w:fill="FFFFFF"/>
              </w:rPr>
              <w:t>Essential Question 1: How can solving problems lead to new ideas?</w:t>
            </w:r>
            <w:r>
              <w:rPr>
                <w:rFonts w:ascii="Arial" w:hAnsi="Arial" w:cs="Arial"/>
                <w:color w:val="333333"/>
                <w:sz w:val="18"/>
                <w:szCs w:val="18"/>
              </w:rPr>
              <w:br/>
            </w:r>
            <w:r>
              <w:rPr>
                <w:rFonts w:ascii="Arial" w:hAnsi="Arial" w:cs="Arial"/>
                <w:color w:val="333333"/>
                <w:sz w:val="18"/>
                <w:szCs w:val="18"/>
                <w:shd w:val="clear" w:color="auto" w:fill="FFFFFF"/>
              </w:rPr>
              <w:t>Essential Question 2: What is the relationship between invention and innovation?</w:t>
            </w:r>
          </w:p>
          <w:p w:rsidR="00B975DF" w:rsidRPr="00B975DF" w:rsidRDefault="00B975DF" w:rsidP="00E27FEA">
            <w:pPr>
              <w:rPr>
                <w:b/>
                <w:sz w:val="28"/>
                <w:szCs w:val="28"/>
              </w:rPr>
            </w:pPr>
          </w:p>
        </w:tc>
      </w:tr>
      <w:tr w:rsidR="00B975DF" w:rsidTr="00B975DF">
        <w:tc>
          <w:tcPr>
            <w:tcW w:w="9350" w:type="dxa"/>
          </w:tcPr>
          <w:p w:rsidR="00B975DF" w:rsidRDefault="00B975DF" w:rsidP="00B975DF">
            <w:pPr>
              <w:rPr>
                <w:b/>
                <w:sz w:val="28"/>
                <w:szCs w:val="28"/>
              </w:rPr>
            </w:pPr>
            <w:r>
              <w:rPr>
                <w:b/>
                <w:sz w:val="28"/>
                <w:szCs w:val="28"/>
              </w:rPr>
              <w:t>Author:</w:t>
            </w:r>
            <w:r w:rsidR="00E27FEA">
              <w:rPr>
                <w:b/>
                <w:sz w:val="28"/>
                <w:szCs w:val="28"/>
              </w:rPr>
              <w:t xml:space="preserve">  Talking Tom a 3</w:t>
            </w:r>
            <w:r w:rsidR="00E27FEA" w:rsidRPr="00E27FEA">
              <w:rPr>
                <w:b/>
                <w:sz w:val="28"/>
                <w:szCs w:val="28"/>
                <w:vertAlign w:val="superscript"/>
              </w:rPr>
              <w:t>rd</w:t>
            </w:r>
            <w:r w:rsidR="00E27FEA">
              <w:rPr>
                <w:b/>
                <w:sz w:val="28"/>
                <w:szCs w:val="28"/>
              </w:rPr>
              <w:t xml:space="preserve"> grader at ABC Elementary School</w:t>
            </w:r>
          </w:p>
        </w:tc>
      </w:tr>
      <w:tr w:rsidR="00B975DF" w:rsidTr="00B975DF">
        <w:tc>
          <w:tcPr>
            <w:tcW w:w="9350" w:type="dxa"/>
          </w:tcPr>
          <w:p w:rsidR="00B975DF" w:rsidRDefault="00B975DF" w:rsidP="00B975DF">
            <w:pPr>
              <w:rPr>
                <w:b/>
                <w:sz w:val="28"/>
                <w:szCs w:val="28"/>
              </w:rPr>
            </w:pPr>
            <w:r>
              <w:rPr>
                <w:b/>
                <w:sz w:val="28"/>
                <w:szCs w:val="28"/>
              </w:rPr>
              <w:t>Characters:</w:t>
            </w:r>
            <w:r w:rsidR="00E27FEA">
              <w:rPr>
                <w:b/>
                <w:sz w:val="28"/>
                <w:szCs w:val="28"/>
              </w:rPr>
              <w:t xml:space="preserve">  Alexander Graham Bell and a 3</w:t>
            </w:r>
            <w:r w:rsidR="00E27FEA" w:rsidRPr="00E27FEA">
              <w:rPr>
                <w:b/>
                <w:sz w:val="28"/>
                <w:szCs w:val="28"/>
                <w:vertAlign w:val="superscript"/>
              </w:rPr>
              <w:t>rd</w:t>
            </w:r>
            <w:r w:rsidR="00E27FEA">
              <w:rPr>
                <w:b/>
                <w:sz w:val="28"/>
                <w:szCs w:val="28"/>
              </w:rPr>
              <w:t xml:space="preserve"> Grader from present time</w:t>
            </w:r>
          </w:p>
        </w:tc>
      </w:tr>
      <w:tr w:rsidR="00B975DF" w:rsidTr="00B975DF">
        <w:tc>
          <w:tcPr>
            <w:tcW w:w="9350" w:type="dxa"/>
          </w:tcPr>
          <w:p w:rsidR="00B975DF" w:rsidRDefault="00B975DF" w:rsidP="00B975DF">
            <w:pPr>
              <w:rPr>
                <w:b/>
                <w:sz w:val="28"/>
                <w:szCs w:val="28"/>
              </w:rPr>
            </w:pPr>
            <w:r>
              <w:rPr>
                <w:b/>
                <w:sz w:val="28"/>
                <w:szCs w:val="28"/>
              </w:rPr>
              <w:t>Setting:</w:t>
            </w:r>
            <w:r w:rsidR="00E27FEA">
              <w:rPr>
                <w:b/>
                <w:sz w:val="28"/>
                <w:szCs w:val="28"/>
              </w:rPr>
              <w:t xml:space="preserve"> Laboratory</w:t>
            </w:r>
          </w:p>
        </w:tc>
      </w:tr>
      <w:tr w:rsidR="00E27FEA" w:rsidTr="00B975DF">
        <w:tc>
          <w:tcPr>
            <w:tcW w:w="9350" w:type="dxa"/>
          </w:tcPr>
          <w:p w:rsidR="00E27FEA" w:rsidRPr="007B5386" w:rsidRDefault="00E27FEA" w:rsidP="00E27FEA">
            <w:pPr>
              <w:rPr>
                <w:rFonts w:ascii="Times New Roman" w:eastAsia="Times New Roman" w:hAnsi="Times New Roman" w:cs="Times New Roman"/>
                <w:b/>
                <w:color w:val="202020"/>
              </w:rPr>
            </w:pPr>
            <w:r w:rsidRPr="007B5386">
              <w:rPr>
                <w:rFonts w:ascii="Times New Roman" w:eastAsia="Times New Roman" w:hAnsi="Times New Roman" w:cs="Times New Roman"/>
                <w:b/>
                <w:color w:val="202020"/>
              </w:rPr>
              <w:t>Assessed Standards</w:t>
            </w:r>
          </w:p>
          <w:p w:rsidR="00E27FEA" w:rsidRPr="00E27FEA" w:rsidRDefault="00E27FEA" w:rsidP="00E27FEA">
            <w:pPr>
              <w:rPr>
                <w:rFonts w:ascii="Times New Roman" w:eastAsia="Times New Roman" w:hAnsi="Times New Roman" w:cs="Times New Roman"/>
                <w:color w:val="202020"/>
                <w:sz w:val="20"/>
                <w:szCs w:val="20"/>
              </w:rPr>
            </w:pPr>
            <w:r w:rsidRPr="00E27FEA">
              <w:rPr>
                <w:rFonts w:ascii="Times New Roman" w:hAnsi="Times New Roman" w:cs="Times New Roman"/>
                <w:b/>
                <w:sz w:val="20"/>
                <w:szCs w:val="20"/>
              </w:rPr>
              <w:t>W.3.2</w:t>
            </w:r>
            <w:r w:rsidRPr="00E27FEA">
              <w:rPr>
                <w:rFonts w:ascii="Times New Roman" w:hAnsi="Times New Roman" w:cs="Times New Roman"/>
                <w:color w:val="202020"/>
                <w:sz w:val="20"/>
                <w:szCs w:val="20"/>
              </w:rPr>
              <w:t xml:space="preserve"> </w:t>
            </w:r>
            <w:r w:rsidRPr="00E27FEA">
              <w:rPr>
                <w:rFonts w:ascii="Times New Roman" w:eastAsia="Times New Roman" w:hAnsi="Times New Roman" w:cs="Times New Roman"/>
                <w:color w:val="202020"/>
                <w:sz w:val="20"/>
                <w:szCs w:val="20"/>
              </w:rPr>
              <w:t>Write informative/explanatory texts to examine a topic and convey ideas and information clearly.</w:t>
            </w:r>
          </w:p>
          <w:p w:rsidR="00E27FEA" w:rsidRPr="00E27FEA" w:rsidRDefault="00E27FEA" w:rsidP="00E27FEA">
            <w:pPr>
              <w:rPr>
                <w:rFonts w:ascii="Times New Roman" w:eastAsia="Times New Roman" w:hAnsi="Times New Roman" w:cs="Times New Roman"/>
                <w:color w:val="202020"/>
                <w:sz w:val="20"/>
                <w:szCs w:val="20"/>
              </w:rPr>
            </w:pPr>
            <w:r w:rsidRPr="00E27FEA">
              <w:rPr>
                <w:rFonts w:ascii="Times New Roman" w:hAnsi="Times New Roman" w:cs="Times New Roman"/>
                <w:b/>
                <w:sz w:val="20"/>
                <w:szCs w:val="20"/>
              </w:rPr>
              <w:t>W.3.2.a</w:t>
            </w:r>
            <w:r w:rsidRPr="00E27FEA">
              <w:rPr>
                <w:rFonts w:ascii="Times New Roman" w:hAnsi="Times New Roman" w:cs="Times New Roman"/>
                <w:color w:val="202020"/>
                <w:sz w:val="20"/>
                <w:szCs w:val="20"/>
              </w:rPr>
              <w:t xml:space="preserve"> </w:t>
            </w:r>
            <w:r w:rsidRPr="00E27FEA">
              <w:rPr>
                <w:rFonts w:ascii="Times New Roman" w:eastAsia="Times New Roman" w:hAnsi="Times New Roman" w:cs="Times New Roman"/>
                <w:color w:val="202020"/>
                <w:sz w:val="20"/>
                <w:szCs w:val="20"/>
              </w:rPr>
              <w:t>Introduce a topic and group related information together; include illustrations when useful to aiding comprehension.</w:t>
            </w:r>
          </w:p>
          <w:p w:rsidR="00E27FEA" w:rsidRPr="00E27FEA" w:rsidRDefault="00E27FEA" w:rsidP="00E27FEA">
            <w:pPr>
              <w:rPr>
                <w:rFonts w:ascii="Times New Roman" w:eastAsia="Times New Roman" w:hAnsi="Times New Roman" w:cs="Times New Roman"/>
                <w:color w:val="202020"/>
                <w:sz w:val="20"/>
                <w:szCs w:val="20"/>
              </w:rPr>
            </w:pPr>
            <w:r w:rsidRPr="00E27FEA">
              <w:rPr>
                <w:rFonts w:ascii="Times New Roman" w:hAnsi="Times New Roman" w:cs="Times New Roman"/>
                <w:b/>
                <w:sz w:val="20"/>
                <w:szCs w:val="20"/>
              </w:rPr>
              <w:t>W.3.2.b</w:t>
            </w:r>
            <w:r w:rsidRPr="00E27FEA">
              <w:rPr>
                <w:rFonts w:ascii="Times New Roman" w:hAnsi="Times New Roman" w:cs="Times New Roman"/>
                <w:color w:val="202020"/>
                <w:sz w:val="20"/>
                <w:szCs w:val="20"/>
              </w:rPr>
              <w:t xml:space="preserve"> </w:t>
            </w:r>
            <w:r w:rsidRPr="00E27FEA">
              <w:rPr>
                <w:rFonts w:ascii="Times New Roman" w:eastAsia="Times New Roman" w:hAnsi="Times New Roman" w:cs="Times New Roman"/>
                <w:color w:val="202020"/>
                <w:sz w:val="20"/>
                <w:szCs w:val="20"/>
              </w:rPr>
              <w:t>Develop the topic with facts, definitions, and details.</w:t>
            </w:r>
          </w:p>
          <w:p w:rsidR="00E27FEA" w:rsidRPr="00E27FEA" w:rsidRDefault="00E27FEA" w:rsidP="00E27FEA">
            <w:pPr>
              <w:rPr>
                <w:rFonts w:ascii="Times New Roman" w:eastAsia="Times New Roman" w:hAnsi="Times New Roman" w:cs="Times New Roman"/>
                <w:color w:val="202020"/>
                <w:sz w:val="20"/>
                <w:szCs w:val="20"/>
              </w:rPr>
            </w:pPr>
            <w:r w:rsidRPr="00E27FEA">
              <w:rPr>
                <w:rFonts w:ascii="Times New Roman" w:hAnsi="Times New Roman" w:cs="Times New Roman"/>
                <w:b/>
                <w:sz w:val="20"/>
                <w:szCs w:val="20"/>
              </w:rPr>
              <w:t>W.3.2.c</w:t>
            </w:r>
            <w:r w:rsidRPr="00E27FEA">
              <w:rPr>
                <w:rFonts w:ascii="Times New Roman" w:hAnsi="Times New Roman" w:cs="Times New Roman"/>
                <w:color w:val="202020"/>
                <w:sz w:val="20"/>
                <w:szCs w:val="20"/>
              </w:rPr>
              <w:t xml:space="preserve"> </w:t>
            </w:r>
            <w:r w:rsidRPr="00E27FEA">
              <w:rPr>
                <w:rFonts w:ascii="Times New Roman" w:eastAsia="Times New Roman" w:hAnsi="Times New Roman" w:cs="Times New Roman"/>
                <w:color w:val="202020"/>
                <w:sz w:val="20"/>
                <w:szCs w:val="20"/>
              </w:rPr>
              <w:t xml:space="preserve">Use linking words and phrases (e.g., </w:t>
            </w:r>
            <w:r w:rsidRPr="00E27FEA">
              <w:rPr>
                <w:rFonts w:ascii="Times New Roman" w:eastAsia="Times New Roman" w:hAnsi="Times New Roman" w:cs="Times New Roman"/>
                <w:i/>
                <w:iCs/>
                <w:color w:val="202020"/>
                <w:sz w:val="20"/>
                <w:szCs w:val="20"/>
              </w:rPr>
              <w:t>also</w:t>
            </w:r>
            <w:r w:rsidRPr="00E27FEA">
              <w:rPr>
                <w:rFonts w:ascii="Times New Roman" w:eastAsia="Times New Roman" w:hAnsi="Times New Roman" w:cs="Times New Roman"/>
                <w:color w:val="202020"/>
                <w:sz w:val="20"/>
                <w:szCs w:val="20"/>
              </w:rPr>
              <w:t xml:space="preserve">, </w:t>
            </w:r>
            <w:r w:rsidRPr="00E27FEA">
              <w:rPr>
                <w:rFonts w:ascii="Times New Roman" w:eastAsia="Times New Roman" w:hAnsi="Times New Roman" w:cs="Times New Roman"/>
                <w:i/>
                <w:iCs/>
                <w:color w:val="202020"/>
                <w:sz w:val="20"/>
                <w:szCs w:val="20"/>
              </w:rPr>
              <w:t>another</w:t>
            </w:r>
            <w:r w:rsidRPr="00E27FEA">
              <w:rPr>
                <w:rFonts w:ascii="Times New Roman" w:eastAsia="Times New Roman" w:hAnsi="Times New Roman" w:cs="Times New Roman"/>
                <w:color w:val="202020"/>
                <w:sz w:val="20"/>
                <w:szCs w:val="20"/>
              </w:rPr>
              <w:t xml:space="preserve">, </w:t>
            </w:r>
            <w:r w:rsidRPr="00E27FEA">
              <w:rPr>
                <w:rFonts w:ascii="Times New Roman" w:eastAsia="Times New Roman" w:hAnsi="Times New Roman" w:cs="Times New Roman"/>
                <w:i/>
                <w:iCs/>
                <w:color w:val="202020"/>
                <w:sz w:val="20"/>
                <w:szCs w:val="20"/>
              </w:rPr>
              <w:t>and</w:t>
            </w:r>
            <w:r w:rsidRPr="00E27FEA">
              <w:rPr>
                <w:rFonts w:ascii="Times New Roman" w:eastAsia="Times New Roman" w:hAnsi="Times New Roman" w:cs="Times New Roman"/>
                <w:color w:val="202020"/>
                <w:sz w:val="20"/>
                <w:szCs w:val="20"/>
              </w:rPr>
              <w:t xml:space="preserve">, </w:t>
            </w:r>
            <w:r w:rsidRPr="00E27FEA">
              <w:rPr>
                <w:rFonts w:ascii="Times New Roman" w:eastAsia="Times New Roman" w:hAnsi="Times New Roman" w:cs="Times New Roman"/>
                <w:i/>
                <w:iCs/>
                <w:color w:val="202020"/>
                <w:sz w:val="20"/>
                <w:szCs w:val="20"/>
              </w:rPr>
              <w:t>more</w:t>
            </w:r>
            <w:r w:rsidRPr="00E27FEA">
              <w:rPr>
                <w:rFonts w:ascii="Times New Roman" w:eastAsia="Times New Roman" w:hAnsi="Times New Roman" w:cs="Times New Roman"/>
                <w:color w:val="202020"/>
                <w:sz w:val="20"/>
                <w:szCs w:val="20"/>
              </w:rPr>
              <w:t xml:space="preserve">, </w:t>
            </w:r>
            <w:r w:rsidRPr="00E27FEA">
              <w:rPr>
                <w:rFonts w:ascii="Times New Roman" w:eastAsia="Times New Roman" w:hAnsi="Times New Roman" w:cs="Times New Roman"/>
                <w:i/>
                <w:iCs/>
                <w:color w:val="202020"/>
                <w:sz w:val="20"/>
                <w:szCs w:val="20"/>
              </w:rPr>
              <w:t>but</w:t>
            </w:r>
            <w:r w:rsidRPr="00E27FEA">
              <w:rPr>
                <w:rFonts w:ascii="Times New Roman" w:eastAsia="Times New Roman" w:hAnsi="Times New Roman" w:cs="Times New Roman"/>
                <w:color w:val="202020"/>
                <w:sz w:val="20"/>
                <w:szCs w:val="20"/>
              </w:rPr>
              <w:t>) to connect ideas within categories of information.</w:t>
            </w:r>
          </w:p>
          <w:p w:rsidR="00E27FEA" w:rsidRDefault="00E27FEA" w:rsidP="00E27FEA">
            <w:pPr>
              <w:rPr>
                <w:rFonts w:ascii="Times New Roman" w:eastAsia="Times New Roman" w:hAnsi="Times New Roman" w:cs="Times New Roman"/>
                <w:color w:val="202020"/>
                <w:sz w:val="20"/>
                <w:szCs w:val="20"/>
              </w:rPr>
            </w:pPr>
            <w:r w:rsidRPr="00E27FEA">
              <w:rPr>
                <w:rFonts w:ascii="Times New Roman" w:hAnsi="Times New Roman" w:cs="Times New Roman"/>
                <w:b/>
                <w:sz w:val="20"/>
                <w:szCs w:val="20"/>
              </w:rPr>
              <w:t>W.3.2.d</w:t>
            </w:r>
            <w:r w:rsidRPr="00E27FEA">
              <w:rPr>
                <w:rFonts w:ascii="Times New Roman" w:hAnsi="Times New Roman" w:cs="Times New Roman"/>
                <w:color w:val="202020"/>
                <w:sz w:val="20"/>
                <w:szCs w:val="20"/>
              </w:rPr>
              <w:t xml:space="preserve"> </w:t>
            </w:r>
            <w:r w:rsidRPr="00E27FEA">
              <w:rPr>
                <w:rFonts w:ascii="Times New Roman" w:eastAsia="Times New Roman" w:hAnsi="Times New Roman" w:cs="Times New Roman"/>
                <w:color w:val="202020"/>
                <w:sz w:val="20"/>
                <w:szCs w:val="20"/>
              </w:rPr>
              <w:t>Provide a concluding statement or section.</w:t>
            </w:r>
          </w:p>
          <w:p w:rsidR="00E27FEA" w:rsidRDefault="00E27FEA" w:rsidP="00E27FEA">
            <w:pPr>
              <w:rPr>
                <w:rFonts w:ascii="Times New Roman" w:eastAsia="Times New Roman" w:hAnsi="Times New Roman" w:cs="Times New Roman"/>
                <w:color w:val="202020"/>
                <w:sz w:val="20"/>
                <w:szCs w:val="20"/>
              </w:rPr>
            </w:pPr>
          </w:p>
          <w:p w:rsidR="00E27FEA" w:rsidRPr="00E27FEA" w:rsidRDefault="00E27FEA" w:rsidP="00E27FEA">
            <w:pPr>
              <w:pStyle w:val="ListBullet"/>
              <w:rPr>
                <w:rFonts w:ascii="Times New Roman" w:eastAsia="Times New Roman" w:hAnsi="Times New Roman" w:cs="Times New Roman"/>
                <w:color w:val="202020"/>
                <w:sz w:val="20"/>
                <w:szCs w:val="20"/>
              </w:rPr>
            </w:pPr>
            <w:r>
              <w:rPr>
                <w:rStyle w:val="apple-converted-space"/>
                <w:rFonts w:ascii="Arial" w:hAnsi="Arial" w:cs="Arial"/>
                <w:color w:val="333333"/>
                <w:sz w:val="18"/>
                <w:szCs w:val="18"/>
                <w:shd w:val="clear" w:color="auto" w:fill="FFFFFF"/>
              </w:rPr>
              <w:t xml:space="preserve">Student </w:t>
            </w:r>
            <w:r>
              <w:rPr>
                <w:shd w:val="clear" w:color="auto" w:fill="FFFFFF"/>
              </w:rPr>
              <w:t>learning goal: Students will write informative texts to examine an inv</w:t>
            </w:r>
            <w:r w:rsidR="009412AC">
              <w:rPr>
                <w:shd w:val="clear" w:color="auto" w:fill="FFFFFF"/>
              </w:rPr>
              <w:t>ention</w:t>
            </w:r>
            <w:r>
              <w:rPr>
                <w:shd w:val="clear" w:color="auto" w:fill="FFFFFF"/>
              </w:rPr>
              <w:t>. </w:t>
            </w:r>
            <w:r>
              <w:rPr>
                <w:shd w:val="clear" w:color="auto" w:fill="FFFFFF"/>
              </w:rPr>
              <w:t>*ELA Grade 3 has students working collaboratively to create a PowerPoint presentation. This video project could replace the PowerPoint as an assessment product.</w:t>
            </w:r>
          </w:p>
          <w:p w:rsidR="00E27FEA" w:rsidRDefault="00E27FEA" w:rsidP="00B975DF">
            <w:pPr>
              <w:rPr>
                <w:b/>
                <w:sz w:val="28"/>
                <w:szCs w:val="28"/>
              </w:rPr>
            </w:pPr>
          </w:p>
        </w:tc>
      </w:tr>
    </w:tbl>
    <w:p w:rsidR="00B975DF" w:rsidRDefault="00B975DF" w:rsidP="00B975DF">
      <w:pPr>
        <w:jc w:val="center"/>
      </w:pPr>
    </w:p>
    <w:tbl>
      <w:tblPr>
        <w:tblStyle w:val="TableGrid"/>
        <w:tblW w:w="9740" w:type="dxa"/>
        <w:tblLook w:val="04A0" w:firstRow="1" w:lastRow="0" w:firstColumn="1" w:lastColumn="0" w:noHBand="0" w:noVBand="1"/>
      </w:tblPr>
      <w:tblGrid>
        <w:gridCol w:w="898"/>
        <w:gridCol w:w="2885"/>
        <w:gridCol w:w="5957"/>
      </w:tblGrid>
      <w:tr w:rsidR="00B975DF" w:rsidTr="00724AB2">
        <w:trPr>
          <w:trHeight w:val="1020"/>
        </w:trPr>
        <w:tc>
          <w:tcPr>
            <w:tcW w:w="898" w:type="dxa"/>
          </w:tcPr>
          <w:p w:rsidR="00B975DF" w:rsidRPr="00B975DF" w:rsidRDefault="00B975DF" w:rsidP="00B975DF">
            <w:pPr>
              <w:jc w:val="center"/>
              <w:rPr>
                <w:b/>
                <w:sz w:val="28"/>
                <w:szCs w:val="28"/>
              </w:rPr>
            </w:pPr>
            <w:r>
              <w:rPr>
                <w:b/>
                <w:sz w:val="28"/>
                <w:szCs w:val="28"/>
              </w:rPr>
              <w:t>Scene #</w:t>
            </w:r>
          </w:p>
        </w:tc>
        <w:tc>
          <w:tcPr>
            <w:tcW w:w="2885" w:type="dxa"/>
          </w:tcPr>
          <w:p w:rsidR="00B975DF" w:rsidRDefault="00B975DF" w:rsidP="00B975DF">
            <w:pPr>
              <w:jc w:val="center"/>
              <w:rPr>
                <w:b/>
                <w:sz w:val="28"/>
                <w:szCs w:val="28"/>
              </w:rPr>
            </w:pPr>
            <w:r>
              <w:rPr>
                <w:b/>
                <w:sz w:val="28"/>
                <w:szCs w:val="28"/>
              </w:rPr>
              <w:t>Visual Elements</w:t>
            </w:r>
          </w:p>
          <w:p w:rsidR="00E27FEA" w:rsidRDefault="00E27FEA" w:rsidP="00B975DF">
            <w:pPr>
              <w:jc w:val="center"/>
              <w:rPr>
                <w:b/>
                <w:sz w:val="16"/>
                <w:szCs w:val="16"/>
              </w:rPr>
            </w:pPr>
            <w:r>
              <w:rPr>
                <w:b/>
                <w:sz w:val="28"/>
                <w:szCs w:val="28"/>
              </w:rPr>
              <w:t>*</w:t>
            </w:r>
            <w:r>
              <w:t xml:space="preserve"> </w:t>
            </w:r>
            <w:hyperlink r:id="rId6" w:history="1">
              <w:r w:rsidRPr="003101BE">
                <w:rPr>
                  <w:rStyle w:val="Hyperlink"/>
                  <w:b/>
                  <w:sz w:val="16"/>
                  <w:szCs w:val="16"/>
                </w:rPr>
                <w:t>http://www.slideshare.net/JJisd/visual-storytelling-guide</w:t>
              </w:r>
            </w:hyperlink>
          </w:p>
          <w:p w:rsidR="00E27FEA" w:rsidRDefault="00E27FEA" w:rsidP="00B975DF">
            <w:pPr>
              <w:jc w:val="center"/>
              <w:rPr>
                <w:b/>
                <w:sz w:val="16"/>
                <w:szCs w:val="16"/>
              </w:rPr>
            </w:pPr>
            <w:r>
              <w:rPr>
                <w:b/>
                <w:sz w:val="16"/>
                <w:szCs w:val="16"/>
              </w:rPr>
              <w:t>Viewers learn 200% more from words and pictures than from words alone</w:t>
            </w:r>
          </w:p>
          <w:p w:rsidR="00E27FEA" w:rsidRPr="00B975DF" w:rsidRDefault="00E27FEA" w:rsidP="00B975DF">
            <w:pPr>
              <w:jc w:val="center"/>
              <w:rPr>
                <w:b/>
                <w:sz w:val="28"/>
                <w:szCs w:val="28"/>
              </w:rPr>
            </w:pPr>
            <w:r>
              <w:rPr>
                <w:b/>
                <w:sz w:val="16"/>
                <w:szCs w:val="16"/>
              </w:rPr>
              <w:t>We remember 65% of what was presented as pictures and words together compared to 10% when text is used alone.</w:t>
            </w:r>
          </w:p>
        </w:tc>
        <w:tc>
          <w:tcPr>
            <w:tcW w:w="5957" w:type="dxa"/>
          </w:tcPr>
          <w:p w:rsidR="00B975DF" w:rsidRDefault="00B975DF" w:rsidP="00E27FEA">
            <w:pPr>
              <w:jc w:val="center"/>
              <w:rPr>
                <w:b/>
                <w:sz w:val="28"/>
                <w:szCs w:val="28"/>
              </w:rPr>
            </w:pPr>
            <w:r>
              <w:rPr>
                <w:b/>
                <w:sz w:val="28"/>
                <w:szCs w:val="28"/>
              </w:rPr>
              <w:t>Dialogue</w:t>
            </w:r>
          </w:p>
          <w:p w:rsidR="00E27FEA" w:rsidRDefault="00E27FEA" w:rsidP="00E27FEA">
            <w:pPr>
              <w:rPr>
                <w:sz w:val="28"/>
                <w:szCs w:val="28"/>
              </w:rPr>
            </w:pPr>
            <w:r>
              <w:rPr>
                <w:sz w:val="28"/>
                <w:szCs w:val="28"/>
              </w:rPr>
              <w:t>PD – present day student</w:t>
            </w:r>
          </w:p>
          <w:p w:rsidR="00E27FEA" w:rsidRDefault="00E27FEA" w:rsidP="00E27FEA">
            <w:pPr>
              <w:rPr>
                <w:sz w:val="28"/>
                <w:szCs w:val="28"/>
              </w:rPr>
            </w:pPr>
            <w:r>
              <w:rPr>
                <w:sz w:val="28"/>
                <w:szCs w:val="28"/>
              </w:rPr>
              <w:t>AGB – Alexander Graham Bell</w:t>
            </w:r>
          </w:p>
          <w:p w:rsidR="000A74F1" w:rsidRPr="00E27FEA" w:rsidRDefault="000A74F1" w:rsidP="00E27FEA">
            <w:pPr>
              <w:rPr>
                <w:sz w:val="28"/>
                <w:szCs w:val="28"/>
              </w:rPr>
            </w:pPr>
            <w:r>
              <w:rPr>
                <w:sz w:val="28"/>
                <w:szCs w:val="28"/>
              </w:rPr>
              <w:t>TW- Thomas A Watson, assistant to AGB</w:t>
            </w:r>
          </w:p>
          <w:p w:rsidR="00E27FEA" w:rsidRPr="00B975DF" w:rsidRDefault="00E27FEA" w:rsidP="00B975DF">
            <w:pPr>
              <w:jc w:val="center"/>
              <w:rPr>
                <w:b/>
                <w:sz w:val="28"/>
                <w:szCs w:val="28"/>
              </w:rPr>
            </w:pPr>
          </w:p>
        </w:tc>
      </w:tr>
      <w:tr w:rsidR="00724AB2" w:rsidTr="00724AB2">
        <w:trPr>
          <w:trHeight w:val="798"/>
        </w:trPr>
        <w:tc>
          <w:tcPr>
            <w:tcW w:w="898" w:type="dxa"/>
          </w:tcPr>
          <w:p w:rsidR="00724AB2" w:rsidRDefault="00724AB2" w:rsidP="00724AB2">
            <w:pPr>
              <w:jc w:val="center"/>
              <w:rPr>
                <w:sz w:val="48"/>
                <w:szCs w:val="48"/>
              </w:rPr>
            </w:pPr>
            <w:r>
              <w:rPr>
                <w:sz w:val="48"/>
                <w:szCs w:val="48"/>
              </w:rPr>
              <w:t>1</w:t>
            </w:r>
          </w:p>
        </w:tc>
        <w:tc>
          <w:tcPr>
            <w:tcW w:w="2885" w:type="dxa"/>
          </w:tcPr>
          <w:p w:rsidR="00724AB2" w:rsidRDefault="00724AB2" w:rsidP="00724AB2">
            <w:pPr>
              <w:jc w:val="center"/>
            </w:pPr>
            <w:r>
              <w:t>Setting:</w:t>
            </w:r>
          </w:p>
          <w:p w:rsidR="00724AB2" w:rsidRDefault="00724AB2" w:rsidP="00724AB2">
            <w:pPr>
              <w:jc w:val="center"/>
            </w:pPr>
            <w:r>
              <w:t>AGB working with his assistant TW to improve the telegraph</w:t>
            </w:r>
          </w:p>
        </w:tc>
        <w:tc>
          <w:tcPr>
            <w:tcW w:w="5957" w:type="dxa"/>
          </w:tcPr>
          <w:p w:rsidR="00724AB2" w:rsidRDefault="00724AB2" w:rsidP="00724AB2">
            <w:pPr>
              <w:jc w:val="center"/>
            </w:pPr>
          </w:p>
          <w:p w:rsidR="00724AB2" w:rsidRDefault="00724AB2" w:rsidP="00724AB2">
            <w:pPr>
              <w:jc w:val="center"/>
            </w:pPr>
            <w:r>
              <w:t>AGB:  (as he is tapping away on the telegraph – he says to TW):  “I wonder if we can send our voice over the wire.”</w:t>
            </w:r>
          </w:p>
          <w:p w:rsidR="00724AB2" w:rsidRDefault="00724AB2" w:rsidP="00724AB2">
            <w:pPr>
              <w:jc w:val="center"/>
            </w:pPr>
          </w:p>
          <w:p w:rsidR="00724AB2" w:rsidRDefault="00724AB2" w:rsidP="00724AB2"/>
          <w:p w:rsidR="00724AB2" w:rsidRDefault="00724AB2" w:rsidP="00724AB2">
            <w:pPr>
              <w:jc w:val="center"/>
            </w:pPr>
          </w:p>
          <w:p w:rsidR="00724AB2" w:rsidRDefault="00724AB2" w:rsidP="00724AB2">
            <w:pPr>
              <w:jc w:val="center"/>
            </w:pPr>
          </w:p>
          <w:p w:rsidR="00724AB2" w:rsidRDefault="00724AB2" w:rsidP="00724AB2">
            <w:pPr>
              <w:jc w:val="center"/>
            </w:pPr>
          </w:p>
        </w:tc>
      </w:tr>
      <w:tr w:rsidR="00724AB2" w:rsidTr="00724AB2">
        <w:trPr>
          <w:trHeight w:val="798"/>
        </w:trPr>
        <w:tc>
          <w:tcPr>
            <w:tcW w:w="898" w:type="dxa"/>
          </w:tcPr>
          <w:p w:rsidR="00724AB2" w:rsidRPr="00E27FEA" w:rsidRDefault="00724AB2" w:rsidP="00724AB2">
            <w:pPr>
              <w:jc w:val="center"/>
              <w:rPr>
                <w:sz w:val="48"/>
                <w:szCs w:val="48"/>
              </w:rPr>
            </w:pPr>
            <w:r>
              <w:rPr>
                <w:sz w:val="48"/>
                <w:szCs w:val="48"/>
              </w:rPr>
              <w:lastRenderedPageBreak/>
              <w:t>2</w:t>
            </w:r>
          </w:p>
        </w:tc>
        <w:tc>
          <w:tcPr>
            <w:tcW w:w="2885" w:type="dxa"/>
          </w:tcPr>
          <w:p w:rsidR="00724AB2" w:rsidRDefault="00724AB2" w:rsidP="00724AB2">
            <w:pPr>
              <w:jc w:val="center"/>
            </w:pPr>
            <w:r>
              <w:t>Green screen technology of telephones or laboratory background.</w:t>
            </w:r>
          </w:p>
          <w:p w:rsidR="00724AB2" w:rsidRDefault="00724AB2" w:rsidP="00724AB2">
            <w:pPr>
              <w:jc w:val="center"/>
            </w:pPr>
            <w:r>
              <w:t>If green screen technology is not available, create a setting to re-enact a workshop or inventors laboratory</w:t>
            </w:r>
          </w:p>
          <w:p w:rsidR="00724AB2" w:rsidRDefault="00724AB2" w:rsidP="00724AB2">
            <w:pPr>
              <w:jc w:val="center"/>
            </w:pPr>
            <w:r>
              <w:t>One student from present day and one student dressed as Alexander G. Bell</w:t>
            </w:r>
          </w:p>
          <w:p w:rsidR="00724AB2" w:rsidRDefault="00724AB2" w:rsidP="00724AB2">
            <w:pPr>
              <w:jc w:val="center"/>
            </w:pPr>
            <w:r>
              <w:t>Present day student is transported to the past using his/her cell phone</w:t>
            </w:r>
          </w:p>
        </w:tc>
        <w:tc>
          <w:tcPr>
            <w:tcW w:w="5957" w:type="dxa"/>
          </w:tcPr>
          <w:p w:rsidR="00724AB2" w:rsidRDefault="00724AB2" w:rsidP="00724AB2">
            <w:r>
              <w:t>Scene opens with present day student holding a cell phone:</w:t>
            </w:r>
          </w:p>
          <w:p w:rsidR="00724AB2" w:rsidRDefault="00724AB2" w:rsidP="00724AB2"/>
          <w:p w:rsidR="00724AB2" w:rsidRDefault="00724AB2" w:rsidP="00724AB2">
            <w:pPr>
              <w:rPr>
                <w:i/>
              </w:rPr>
            </w:pPr>
            <w:r>
              <w:t xml:space="preserve">PD:  I wonder how cell phones came were </w:t>
            </w:r>
            <w:r w:rsidR="007A77F6">
              <w:t>invented.</w:t>
            </w:r>
            <w:r>
              <w:t xml:space="preserve">  I wonder if I can be like Jack and Annie in the Magic Tree House book series and transport back in time to learn more about cell </w:t>
            </w:r>
            <w:r w:rsidR="007A77F6">
              <w:t>phones.</w:t>
            </w:r>
            <w:r>
              <w:t xml:space="preserve">  </w:t>
            </w:r>
            <w:r>
              <w:rPr>
                <w:i/>
              </w:rPr>
              <w:t>If I come up with a rhyme, will my cell phone take me back in time? (transports back in time to laboratory of AGB)</w:t>
            </w:r>
          </w:p>
          <w:p w:rsidR="00724AB2" w:rsidRDefault="00724AB2" w:rsidP="00724AB2">
            <w:pPr>
              <w:rPr>
                <w:i/>
              </w:rPr>
            </w:pPr>
          </w:p>
          <w:p w:rsidR="00724AB2" w:rsidRDefault="00724AB2" w:rsidP="00724AB2">
            <w:pPr>
              <w:rPr>
                <w:i/>
              </w:rPr>
            </w:pPr>
            <w:r>
              <w:t xml:space="preserve">AGB:  </w:t>
            </w:r>
            <w:r>
              <w:rPr>
                <w:i/>
              </w:rPr>
              <w:t>“Mr. Watson – come here, I want you! I just spilled acid on my clothes!”</w:t>
            </w:r>
          </w:p>
          <w:p w:rsidR="00724AB2" w:rsidRDefault="00724AB2" w:rsidP="00724AB2">
            <w:pPr>
              <w:rPr>
                <w:i/>
              </w:rPr>
            </w:pPr>
          </w:p>
          <w:p w:rsidR="00724AB2" w:rsidRDefault="00724AB2" w:rsidP="00724AB2">
            <w:r>
              <w:t>TW:  “Mr. Bell – something amazing has occurred! I heard your voice through the machine!”</w:t>
            </w:r>
          </w:p>
          <w:p w:rsidR="00724AB2" w:rsidRDefault="00724AB2" w:rsidP="00724AB2"/>
          <w:p w:rsidR="00724AB2" w:rsidRDefault="00724AB2" w:rsidP="00724AB2">
            <w:r>
              <w:t>PD:  “Where am I? Who are you gentlemen? What is going on here?”</w:t>
            </w:r>
          </w:p>
          <w:p w:rsidR="00724AB2" w:rsidRDefault="00724AB2" w:rsidP="00724AB2"/>
          <w:p w:rsidR="00724AB2" w:rsidRDefault="00724AB2" w:rsidP="00724AB2">
            <w:r>
              <w:t>AGB:  “My boy – I am Alexander Graham Bell and this is my assistant Thomas A. Watson.  We are working to invent a machine that sends sounds from one place to another”</w:t>
            </w:r>
          </w:p>
          <w:p w:rsidR="00724AB2" w:rsidRDefault="00724AB2" w:rsidP="00724AB2"/>
          <w:p w:rsidR="00724AB2" w:rsidRDefault="00724AB2" w:rsidP="00724AB2">
            <w:r>
              <w:t>PD:  “You mean – like a telephone?”</w:t>
            </w:r>
          </w:p>
          <w:p w:rsidR="00724AB2" w:rsidRDefault="00724AB2" w:rsidP="00724AB2"/>
          <w:p w:rsidR="00724AB2" w:rsidRDefault="00724AB2" w:rsidP="00724AB2">
            <w:r>
              <w:t xml:space="preserve">AGB:  “I think </w:t>
            </w:r>
            <w:r w:rsidR="007A77F6">
              <w:t xml:space="preserve">a </w:t>
            </w:r>
            <w:r>
              <w:t>light bulb just went off! Wait – that’s Thomas Edison.</w:t>
            </w:r>
            <w:r w:rsidR="00685B9C">
              <w:t>”</w:t>
            </w:r>
          </w:p>
          <w:p w:rsidR="00724AB2" w:rsidRDefault="00724AB2" w:rsidP="00724AB2"/>
          <w:p w:rsidR="00724AB2" w:rsidRDefault="00724AB2" w:rsidP="00724AB2">
            <w:r>
              <w:t xml:space="preserve">PD:  </w:t>
            </w:r>
            <w:r w:rsidR="00685B9C">
              <w:t>“</w:t>
            </w:r>
            <w:r>
              <w:t>What did you say your name was?</w:t>
            </w:r>
            <w:r w:rsidR="00685B9C">
              <w:t>”</w:t>
            </w:r>
          </w:p>
          <w:p w:rsidR="00724AB2" w:rsidRDefault="00724AB2" w:rsidP="00724AB2"/>
          <w:p w:rsidR="00724AB2" w:rsidRDefault="00724AB2" w:rsidP="00724AB2">
            <w:r>
              <w:t xml:space="preserve">AGB:  </w:t>
            </w:r>
            <w:r w:rsidR="00685B9C">
              <w:t>“</w:t>
            </w:r>
            <w:r>
              <w:t>I say – my name is Alexander Graham Bell.</w:t>
            </w:r>
            <w:r w:rsidR="00685B9C">
              <w:t>”</w:t>
            </w:r>
          </w:p>
          <w:p w:rsidR="00724AB2" w:rsidRDefault="00724AB2" w:rsidP="00724AB2"/>
          <w:p w:rsidR="00724AB2" w:rsidRDefault="00724AB2" w:rsidP="00724AB2">
            <w:r>
              <w:t xml:space="preserve">PD:  </w:t>
            </w:r>
            <w:r w:rsidR="00685B9C">
              <w:t>“</w:t>
            </w:r>
            <w:r>
              <w:t>Wow Mr. Bell – did you know that you really did invent the telephone?</w:t>
            </w:r>
            <w:r w:rsidR="00685B9C">
              <w:t>”</w:t>
            </w:r>
          </w:p>
          <w:p w:rsidR="00724AB2" w:rsidRDefault="00724AB2" w:rsidP="00724AB2"/>
          <w:p w:rsidR="00724AB2" w:rsidRPr="000A74F1" w:rsidRDefault="00724AB2" w:rsidP="00724AB2">
            <w:r>
              <w:t xml:space="preserve">AGB:  </w:t>
            </w:r>
            <w:r w:rsidR="00685B9C">
              <w:t>“</w:t>
            </w:r>
            <w:r>
              <w:t>That’s what my invention is called? Tell me more.</w:t>
            </w:r>
            <w:r w:rsidR="00685B9C">
              <w:t>”</w:t>
            </w:r>
          </w:p>
          <w:p w:rsidR="00724AB2" w:rsidRDefault="00724AB2" w:rsidP="00724AB2">
            <w:pPr>
              <w:jc w:val="center"/>
            </w:pPr>
          </w:p>
          <w:p w:rsidR="00724AB2" w:rsidRDefault="00724AB2" w:rsidP="00724AB2"/>
        </w:tc>
      </w:tr>
      <w:tr w:rsidR="00724AB2" w:rsidTr="00724AB2">
        <w:trPr>
          <w:trHeight w:val="798"/>
        </w:trPr>
        <w:tc>
          <w:tcPr>
            <w:tcW w:w="898" w:type="dxa"/>
          </w:tcPr>
          <w:p w:rsidR="00724AB2" w:rsidRDefault="00724AB2" w:rsidP="00724AB2">
            <w:pPr>
              <w:jc w:val="center"/>
            </w:pPr>
          </w:p>
        </w:tc>
        <w:tc>
          <w:tcPr>
            <w:tcW w:w="2885" w:type="dxa"/>
          </w:tcPr>
          <w:p w:rsidR="00724AB2" w:rsidRDefault="00724AB2" w:rsidP="00724AB2">
            <w:pPr>
              <w:jc w:val="center"/>
            </w:pPr>
            <w:r>
              <w:t>Setting:</w:t>
            </w:r>
          </w:p>
          <w:p w:rsidR="00724AB2" w:rsidRDefault="00724AB2" w:rsidP="00724AB2">
            <w:pPr>
              <w:jc w:val="center"/>
            </w:pPr>
            <w:r>
              <w:t>Alexander Graham Bell’s laboratory in on March 10, 1876</w:t>
            </w:r>
          </w:p>
        </w:tc>
        <w:tc>
          <w:tcPr>
            <w:tcW w:w="5957" w:type="dxa"/>
          </w:tcPr>
          <w:p w:rsidR="00724AB2" w:rsidRDefault="00724AB2" w:rsidP="00724AB2">
            <w:r>
              <w:t xml:space="preserve">PD:  </w:t>
            </w:r>
            <w:r w:rsidR="00685B9C">
              <w:t>“</w:t>
            </w:r>
            <w:r>
              <w:t>Well on March 10, 1876 – you invented the telephone.</w:t>
            </w:r>
            <w:r w:rsidR="00685B9C">
              <w:t>”</w:t>
            </w:r>
          </w:p>
          <w:p w:rsidR="00724AB2" w:rsidRDefault="00724AB2" w:rsidP="00724AB2"/>
          <w:p w:rsidR="00724AB2" w:rsidRDefault="00724AB2" w:rsidP="00724AB2">
            <w:pPr>
              <w:jc w:val="center"/>
            </w:pPr>
            <w:r>
              <w:t xml:space="preserve">AGB: </w:t>
            </w:r>
            <w:r w:rsidR="00685B9C">
              <w:t>“</w:t>
            </w:r>
            <w:r>
              <w:t>Yes – I have found that my voice creates sound waves.  And those sound waves are carried by an electric current from a transmitter to a receiver.</w:t>
            </w:r>
            <w:r w:rsidR="00685B9C">
              <w:t>”</w:t>
            </w:r>
          </w:p>
          <w:p w:rsidR="00724AB2" w:rsidRDefault="00724AB2" w:rsidP="00724AB2"/>
          <w:p w:rsidR="00724AB2" w:rsidRDefault="00724AB2" w:rsidP="00724AB2"/>
          <w:p w:rsidR="00724AB2" w:rsidRDefault="00724AB2" w:rsidP="00724AB2"/>
          <w:p w:rsidR="00724AB2" w:rsidRDefault="00724AB2" w:rsidP="00724AB2"/>
          <w:p w:rsidR="00724AB2" w:rsidRDefault="00724AB2" w:rsidP="00724AB2"/>
        </w:tc>
      </w:tr>
      <w:tr w:rsidR="00724AB2" w:rsidTr="00724AB2">
        <w:trPr>
          <w:trHeight w:val="764"/>
        </w:trPr>
        <w:tc>
          <w:tcPr>
            <w:tcW w:w="898" w:type="dxa"/>
          </w:tcPr>
          <w:p w:rsidR="00724AB2" w:rsidRDefault="00724AB2" w:rsidP="00724AB2">
            <w:pPr>
              <w:jc w:val="center"/>
            </w:pPr>
          </w:p>
        </w:tc>
        <w:tc>
          <w:tcPr>
            <w:tcW w:w="2885" w:type="dxa"/>
          </w:tcPr>
          <w:p w:rsidR="00724AB2" w:rsidRDefault="00724AB2" w:rsidP="00724AB2">
            <w:pPr>
              <w:jc w:val="center"/>
            </w:pPr>
          </w:p>
        </w:tc>
        <w:tc>
          <w:tcPr>
            <w:tcW w:w="5957" w:type="dxa"/>
          </w:tcPr>
          <w:p w:rsidR="00724AB2" w:rsidRDefault="00724AB2" w:rsidP="00724AB2"/>
          <w:p w:rsidR="00724AB2" w:rsidRDefault="00724AB2" w:rsidP="00724AB2">
            <w:r>
              <w:t xml:space="preserve">PD:  </w:t>
            </w:r>
            <w:r w:rsidR="00685B9C">
              <w:t>“</w:t>
            </w:r>
            <w:r>
              <w:t>Well Mr. Bell – You are certainly on to something that is going to change everyone’s life.  I hope you have a lot of perseverance because it’s going to take another 39 years until the first phone call can be made to go across the entire United States!</w:t>
            </w:r>
            <w:r w:rsidR="00685B9C">
              <w:t>”</w:t>
            </w:r>
          </w:p>
          <w:p w:rsidR="00724AB2" w:rsidRDefault="00724AB2" w:rsidP="00724AB2"/>
          <w:p w:rsidR="00724AB2" w:rsidRDefault="00724AB2" w:rsidP="00724AB2"/>
        </w:tc>
      </w:tr>
      <w:tr w:rsidR="00724AB2" w:rsidTr="00724AB2">
        <w:trPr>
          <w:trHeight w:val="798"/>
        </w:trPr>
        <w:tc>
          <w:tcPr>
            <w:tcW w:w="898" w:type="dxa"/>
          </w:tcPr>
          <w:p w:rsidR="00724AB2" w:rsidRDefault="00724AB2" w:rsidP="00724AB2">
            <w:pPr>
              <w:jc w:val="center"/>
            </w:pPr>
          </w:p>
        </w:tc>
        <w:tc>
          <w:tcPr>
            <w:tcW w:w="2885" w:type="dxa"/>
          </w:tcPr>
          <w:p w:rsidR="00724AB2" w:rsidRDefault="00724AB2" w:rsidP="00724AB2">
            <w:pPr>
              <w:jc w:val="center"/>
            </w:pPr>
          </w:p>
        </w:tc>
        <w:tc>
          <w:tcPr>
            <w:tcW w:w="5957" w:type="dxa"/>
          </w:tcPr>
          <w:p w:rsidR="00724AB2" w:rsidRDefault="00724AB2" w:rsidP="00724AB2">
            <w:pPr>
              <w:jc w:val="center"/>
            </w:pPr>
          </w:p>
          <w:p w:rsidR="00724AB2" w:rsidRDefault="00724AB2" w:rsidP="00724AB2">
            <w:pPr>
              <w:jc w:val="center"/>
              <w:rPr>
                <w:rStyle w:val="apple-converted-space"/>
                <w:rFonts w:cs="Arial"/>
                <w:color w:val="000000"/>
                <w:shd w:val="clear" w:color="auto" w:fill="FFFFFF"/>
              </w:rPr>
            </w:pPr>
            <w:r>
              <w:rPr>
                <w:rFonts w:cs="Arial"/>
                <w:color w:val="000000"/>
                <w:shd w:val="clear" w:color="auto" w:fill="FFFFFF"/>
              </w:rPr>
              <w:t xml:space="preserve">PD: </w:t>
            </w:r>
            <w:r w:rsidR="00685B9C">
              <w:rPr>
                <w:rFonts w:cs="Arial"/>
                <w:color w:val="000000"/>
                <w:shd w:val="clear" w:color="auto" w:fill="FFFFFF"/>
              </w:rPr>
              <w:t>“</w:t>
            </w:r>
            <w:r>
              <w:rPr>
                <w:rFonts w:cs="Arial"/>
                <w:color w:val="000000"/>
                <w:shd w:val="clear" w:color="auto" w:fill="FFFFFF"/>
              </w:rPr>
              <w:t xml:space="preserve"> </w:t>
            </w:r>
            <w:r w:rsidRPr="00724AB2">
              <w:rPr>
                <w:rFonts w:cs="Arial"/>
                <w:color w:val="000000"/>
                <w:shd w:val="clear" w:color="auto" w:fill="FFFFFF"/>
              </w:rPr>
              <w:t>T</w:t>
            </w:r>
            <w:r w:rsidRPr="00724AB2">
              <w:rPr>
                <w:rFonts w:cs="Arial"/>
                <w:color w:val="000000"/>
                <w:shd w:val="clear" w:color="auto" w:fill="FFFFFF"/>
              </w:rPr>
              <w:t>he phones of today work the same way as Bell’s and all the phones of</w:t>
            </w:r>
            <w:r>
              <w:rPr>
                <w:rFonts w:cs="Arial"/>
                <w:color w:val="000000"/>
                <w:shd w:val="clear" w:color="auto" w:fill="FFFFFF"/>
              </w:rPr>
              <w:t xml:space="preserve"> yesteryear. Sure, the components</w:t>
            </w:r>
            <w:r w:rsidRPr="00724AB2">
              <w:rPr>
                <w:rFonts w:cs="Arial"/>
                <w:color w:val="000000"/>
                <w:shd w:val="clear" w:color="auto" w:fill="FFFFFF"/>
              </w:rPr>
              <w:t xml:space="preserve"> are different; we use computers instead of operators, air instead of wires to transmit our voices, but the premise behind all of it is the same—so much so, in fact, that you could hook up a phone from the early 1900s to your wall and still get it to work!</w:t>
            </w:r>
            <w:r w:rsidRPr="00724AB2">
              <w:rPr>
                <w:rStyle w:val="apple-converted-space"/>
                <w:rFonts w:cs="Arial"/>
                <w:color w:val="000000"/>
                <w:shd w:val="clear" w:color="auto" w:fill="FFFFFF"/>
              </w:rPr>
              <w:t> </w:t>
            </w:r>
            <w:r w:rsidR="00450C3B">
              <w:rPr>
                <w:rStyle w:val="apple-converted-space"/>
                <w:rFonts w:cs="Arial"/>
                <w:color w:val="000000"/>
                <w:shd w:val="clear" w:color="auto" w:fill="FFFFFF"/>
              </w:rPr>
              <w:t>You really changed the world and how people communicate!</w:t>
            </w:r>
            <w:r w:rsidR="00685B9C">
              <w:rPr>
                <w:rStyle w:val="apple-converted-space"/>
                <w:rFonts w:cs="Arial"/>
                <w:color w:val="000000"/>
                <w:shd w:val="clear" w:color="auto" w:fill="FFFFFF"/>
              </w:rPr>
              <w:t>”</w:t>
            </w:r>
          </w:p>
          <w:p w:rsidR="00685B9C" w:rsidRDefault="00685B9C" w:rsidP="00724AB2">
            <w:pPr>
              <w:jc w:val="center"/>
              <w:rPr>
                <w:rStyle w:val="apple-converted-space"/>
                <w:rFonts w:cs="Arial"/>
                <w:color w:val="000000"/>
                <w:shd w:val="clear" w:color="auto" w:fill="FFFFFF"/>
              </w:rPr>
            </w:pPr>
          </w:p>
          <w:p w:rsidR="00685B9C" w:rsidRDefault="00685B9C" w:rsidP="00724AB2">
            <w:pPr>
              <w:jc w:val="center"/>
              <w:rPr>
                <w:rStyle w:val="apple-converted-space"/>
                <w:rFonts w:cs="Arial"/>
                <w:color w:val="000000"/>
                <w:shd w:val="clear" w:color="auto" w:fill="FFFFFF"/>
              </w:rPr>
            </w:pPr>
            <w:r>
              <w:rPr>
                <w:rStyle w:val="apple-converted-space"/>
                <w:rFonts w:cs="Arial"/>
                <w:color w:val="000000"/>
                <w:shd w:val="clear" w:color="auto" w:fill="FFFFFF"/>
              </w:rPr>
              <w:t>*this dialogue can be extended to show how this invention changed lives and technology as we know it today*</w:t>
            </w:r>
            <w:bookmarkStart w:id="0" w:name="_GoBack"/>
            <w:bookmarkEnd w:id="0"/>
          </w:p>
          <w:p w:rsidR="00724AB2" w:rsidRDefault="00724AB2" w:rsidP="00724AB2">
            <w:pPr>
              <w:jc w:val="center"/>
              <w:rPr>
                <w:rStyle w:val="apple-converted-space"/>
                <w:rFonts w:cs="Arial"/>
                <w:color w:val="000000"/>
                <w:shd w:val="clear" w:color="auto" w:fill="FFFFFF"/>
              </w:rPr>
            </w:pPr>
          </w:p>
          <w:p w:rsidR="00724AB2" w:rsidRDefault="00724AB2" w:rsidP="001F7E02">
            <w:pPr>
              <w:jc w:val="center"/>
            </w:pPr>
          </w:p>
        </w:tc>
      </w:tr>
      <w:tr w:rsidR="00724AB2" w:rsidTr="00724AB2">
        <w:trPr>
          <w:trHeight w:val="798"/>
        </w:trPr>
        <w:tc>
          <w:tcPr>
            <w:tcW w:w="898" w:type="dxa"/>
          </w:tcPr>
          <w:p w:rsidR="00724AB2" w:rsidRDefault="00724AB2" w:rsidP="00724AB2">
            <w:pPr>
              <w:jc w:val="center"/>
            </w:pPr>
          </w:p>
        </w:tc>
        <w:tc>
          <w:tcPr>
            <w:tcW w:w="2885" w:type="dxa"/>
          </w:tcPr>
          <w:p w:rsidR="00724AB2" w:rsidRDefault="00724AB2" w:rsidP="00724AB2">
            <w:pPr>
              <w:jc w:val="center"/>
            </w:pPr>
          </w:p>
        </w:tc>
        <w:tc>
          <w:tcPr>
            <w:tcW w:w="5957" w:type="dxa"/>
          </w:tcPr>
          <w:p w:rsidR="00724AB2" w:rsidRDefault="00724AB2" w:rsidP="00724AB2">
            <w:pPr>
              <w:jc w:val="center"/>
            </w:pPr>
          </w:p>
          <w:p w:rsidR="00724AB2" w:rsidRDefault="00724AB2" w:rsidP="00724AB2">
            <w:pPr>
              <w:rPr>
                <w:sz w:val="16"/>
                <w:szCs w:val="16"/>
              </w:rPr>
            </w:pPr>
            <w:r>
              <w:t xml:space="preserve">Reference:  </w:t>
            </w:r>
            <w:hyperlink r:id="rId7" w:history="1">
              <w:r w:rsidRPr="003101BE">
                <w:rPr>
                  <w:rStyle w:val="Hyperlink"/>
                  <w:sz w:val="16"/>
                  <w:szCs w:val="16"/>
                </w:rPr>
                <w:t>https://www.pebblego.com/content/biographies/article.html?a=3141&amp;previous=3139</w:t>
              </w:r>
            </w:hyperlink>
          </w:p>
          <w:p w:rsidR="00724AB2" w:rsidRDefault="00724AB2" w:rsidP="00724AB2">
            <w:hyperlink r:id="rId8" w:history="1">
              <w:r w:rsidRPr="003101BE">
                <w:rPr>
                  <w:rStyle w:val="Hyperlink"/>
                </w:rPr>
                <w:t>http://www.worldbookonline.com/kids/home#article/ar830258</w:t>
              </w:r>
            </w:hyperlink>
          </w:p>
          <w:p w:rsidR="001F7E02" w:rsidRDefault="001F7E02" w:rsidP="001F7E02">
            <w:pPr>
              <w:jc w:val="center"/>
            </w:pPr>
            <w:hyperlink r:id="rId9" w:history="1">
              <w:r w:rsidRPr="003101BE">
                <w:rPr>
                  <w:rStyle w:val="Hyperlink"/>
                </w:rPr>
                <w:t>http://www.telcomhistory.org/vm/sciencePhonesWork.shtml</w:t>
              </w:r>
            </w:hyperlink>
          </w:p>
          <w:p w:rsidR="001F7E02" w:rsidRDefault="001F7E02" w:rsidP="00724AB2"/>
          <w:p w:rsidR="00724AB2" w:rsidRDefault="00724AB2" w:rsidP="00724AB2"/>
          <w:p w:rsidR="00724AB2" w:rsidRDefault="00724AB2" w:rsidP="00724AB2">
            <w:pPr>
              <w:jc w:val="center"/>
            </w:pPr>
          </w:p>
          <w:p w:rsidR="00724AB2" w:rsidRDefault="00724AB2" w:rsidP="00724AB2">
            <w:pPr>
              <w:jc w:val="center"/>
            </w:pPr>
          </w:p>
        </w:tc>
      </w:tr>
    </w:tbl>
    <w:p w:rsidR="00B975DF" w:rsidRDefault="00B975DF" w:rsidP="00B975DF">
      <w:pPr>
        <w:jc w:val="center"/>
      </w:pPr>
    </w:p>
    <w:p w:rsidR="00B975DF" w:rsidRDefault="00B975DF" w:rsidP="00B975DF">
      <w:pPr>
        <w:jc w:val="center"/>
      </w:pPr>
      <w:r>
        <w:t xml:space="preserve">Reference:  </w:t>
      </w:r>
      <w:hyperlink r:id="rId10" w:history="1">
        <w:r w:rsidRPr="003101BE">
          <w:rPr>
            <w:rStyle w:val="Hyperlink"/>
          </w:rPr>
          <w:t>www.slideshare.net/</w:t>
        </w:r>
        <w:r w:rsidRPr="003101BE">
          <w:rPr>
            <w:rStyle w:val="Hyperlink"/>
          </w:rPr>
          <w:t>J</w:t>
        </w:r>
        <w:r w:rsidRPr="003101BE">
          <w:rPr>
            <w:rStyle w:val="Hyperlink"/>
          </w:rPr>
          <w:t>Jisd/visual-storytelling-guide</w:t>
        </w:r>
      </w:hyperlink>
    </w:p>
    <w:p w:rsidR="00AF3C44" w:rsidRDefault="00AF3C44" w:rsidP="00B975DF">
      <w:pPr>
        <w:jc w:val="center"/>
      </w:pPr>
    </w:p>
    <w:p w:rsidR="00AF3C44" w:rsidRPr="00AF3C44" w:rsidRDefault="00AF3C44" w:rsidP="00B975DF">
      <w:pPr>
        <w:jc w:val="center"/>
        <w:rPr>
          <w:sz w:val="40"/>
          <w:szCs w:val="40"/>
        </w:rPr>
      </w:pPr>
      <w:r>
        <w:rPr>
          <w:sz w:val="40"/>
          <w:szCs w:val="40"/>
        </w:rPr>
        <w:t>Resources</w:t>
      </w:r>
    </w:p>
    <w:p w:rsidR="00AF3C44" w:rsidRDefault="00AF3C44" w:rsidP="00AF3C44">
      <w:r>
        <w:t xml:space="preserve"> </w:t>
      </w:r>
      <w:hyperlink r:id="rId11" w:history="1">
        <w:r w:rsidRPr="003101BE">
          <w:rPr>
            <w:rStyle w:val="Hyperlink"/>
          </w:rPr>
          <w:t>http://www.teachingideas.co.uk/lights-camera-action/call-sheet</w:t>
        </w:r>
      </w:hyperlink>
      <w:r>
        <w:t xml:space="preserve"> </w:t>
      </w:r>
    </w:p>
    <w:p w:rsidR="00AF3C44" w:rsidRDefault="00AF3C44" w:rsidP="00AF3C44">
      <w:hyperlink r:id="rId12" w:history="1">
        <w:r w:rsidRPr="003101BE">
          <w:rPr>
            <w:rStyle w:val="Hyperlink"/>
          </w:rPr>
          <w:t>https://bcpsodl.pbworks.com/w/file/fetch/108761344/storyboard-2.pdf</w:t>
        </w:r>
      </w:hyperlink>
    </w:p>
    <w:p w:rsidR="00AF3C44" w:rsidRDefault="00AF3C44" w:rsidP="00B975DF">
      <w:pPr>
        <w:jc w:val="center"/>
      </w:pPr>
    </w:p>
    <w:p w:rsidR="00B975DF" w:rsidRDefault="00B975DF" w:rsidP="00B975DF">
      <w:pPr>
        <w:jc w:val="center"/>
      </w:pPr>
    </w:p>
    <w:sectPr w:rsidR="00B9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20C8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DF"/>
    <w:rsid w:val="00003E97"/>
    <w:rsid w:val="000A74F1"/>
    <w:rsid w:val="001F7E02"/>
    <w:rsid w:val="00450C3B"/>
    <w:rsid w:val="00685B9C"/>
    <w:rsid w:val="00724AB2"/>
    <w:rsid w:val="007A77F6"/>
    <w:rsid w:val="008627AC"/>
    <w:rsid w:val="009412AC"/>
    <w:rsid w:val="00AF3C44"/>
    <w:rsid w:val="00B975DF"/>
    <w:rsid w:val="00C8686E"/>
    <w:rsid w:val="00D1133E"/>
    <w:rsid w:val="00E2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12B59-EFC1-4D6C-8DAB-14D5C226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5DF"/>
    <w:rPr>
      <w:color w:val="0563C1" w:themeColor="hyperlink"/>
      <w:u w:val="single"/>
    </w:rPr>
  </w:style>
  <w:style w:type="character" w:styleId="FollowedHyperlink">
    <w:name w:val="FollowedHyperlink"/>
    <w:basedOn w:val="DefaultParagraphFont"/>
    <w:uiPriority w:val="99"/>
    <w:semiHidden/>
    <w:unhideWhenUsed/>
    <w:rsid w:val="00B975DF"/>
    <w:rPr>
      <w:color w:val="954F72" w:themeColor="followedHyperlink"/>
      <w:u w:val="single"/>
    </w:rPr>
  </w:style>
  <w:style w:type="paragraph" w:styleId="BalloonText">
    <w:name w:val="Balloon Text"/>
    <w:basedOn w:val="Normal"/>
    <w:link w:val="BalloonTextChar"/>
    <w:uiPriority w:val="99"/>
    <w:semiHidden/>
    <w:unhideWhenUsed/>
    <w:rsid w:val="00E2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EA"/>
    <w:rPr>
      <w:rFonts w:ascii="Segoe UI" w:hAnsi="Segoe UI" w:cs="Segoe UI"/>
      <w:sz w:val="18"/>
      <w:szCs w:val="18"/>
    </w:rPr>
  </w:style>
  <w:style w:type="character" w:customStyle="1" w:styleId="apple-converted-space">
    <w:name w:val="apple-converted-space"/>
    <w:basedOn w:val="DefaultParagraphFont"/>
    <w:rsid w:val="00E27FEA"/>
  </w:style>
  <w:style w:type="paragraph" w:styleId="ListBullet">
    <w:name w:val="List Bullet"/>
    <w:basedOn w:val="Normal"/>
    <w:uiPriority w:val="99"/>
    <w:unhideWhenUsed/>
    <w:rsid w:val="00E27FEA"/>
    <w:pPr>
      <w:numPr>
        <w:numId w:val="1"/>
      </w:numPr>
      <w:contextualSpacing/>
    </w:pPr>
  </w:style>
  <w:style w:type="character" w:customStyle="1" w:styleId="highlight">
    <w:name w:val="highlight"/>
    <w:basedOn w:val="DefaultParagraphFont"/>
    <w:rsid w:val="000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kids/home#article/ar8302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bblego.com/content/biographies/article.html?a=3141&amp;previous=3139" TargetMode="External"/><Relationship Id="rId12" Type="http://schemas.openxmlformats.org/officeDocument/2006/relationships/hyperlink" Target="https://bcpsodl.pbworks.com/w/file/fetch/108761344/storyboard-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JJisd/visual-storytelling-guide" TargetMode="External"/><Relationship Id="rId11" Type="http://schemas.openxmlformats.org/officeDocument/2006/relationships/hyperlink" Target="http://www.teachingideas.co.uk/lights-camera-action/call-sheet" TargetMode="External"/><Relationship Id="rId5" Type="http://schemas.openxmlformats.org/officeDocument/2006/relationships/image" Target="media/image1.png"/><Relationship Id="rId10" Type="http://schemas.openxmlformats.org/officeDocument/2006/relationships/hyperlink" Target="http://www.slideshare.net/JJisd/visual-storytelling-guide" TargetMode="External"/><Relationship Id="rId4" Type="http://schemas.openxmlformats.org/officeDocument/2006/relationships/webSettings" Target="webSettings.xml"/><Relationship Id="rId9" Type="http://schemas.openxmlformats.org/officeDocument/2006/relationships/hyperlink" Target="http://www.telcomhistory.org/vm/sciencePhonesWork.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Kollman, Charlene E.</dc:creator>
  <cp:keywords/>
  <dc:description/>
  <cp:lastModifiedBy>Kollman, Charlene E.</cp:lastModifiedBy>
  <cp:revision>8</cp:revision>
  <cp:lastPrinted>2016-06-20T15:19:00Z</cp:lastPrinted>
  <dcterms:created xsi:type="dcterms:W3CDTF">2016-06-20T17:50:00Z</dcterms:created>
  <dcterms:modified xsi:type="dcterms:W3CDTF">2016-06-20T18:31:00Z</dcterms:modified>
</cp:coreProperties>
</file>